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2BF8" w14:textId="42F177D8" w:rsidR="00203518" w:rsidRPr="00AB2376" w:rsidRDefault="00203518">
      <w:pPr>
        <w:rPr>
          <w:rFonts w:ascii="Helvetica" w:hAnsi="Helvetica" w:cs="Helvetica"/>
          <w:b/>
          <w:bCs/>
          <w:i/>
          <w:iCs/>
          <w:color w:val="2F2F30"/>
          <w:sz w:val="22"/>
          <w:shd w:val="clear" w:color="auto" w:fill="FFFFFF"/>
        </w:rPr>
      </w:pPr>
      <w:r w:rsidRPr="00AB2376">
        <w:rPr>
          <w:rFonts w:ascii="Helvetica" w:hAnsi="Helvetica" w:cs="Helvetica" w:hint="eastAsia"/>
          <w:b/>
          <w:bCs/>
          <w:i/>
          <w:iCs/>
          <w:color w:val="2F2F30"/>
          <w:sz w:val="22"/>
          <w:shd w:val="clear" w:color="auto" w:fill="FFFFFF"/>
        </w:rPr>
        <w:t>プライバシーポリシー</w:t>
      </w:r>
    </w:p>
    <w:p w14:paraId="69116D08" w14:textId="77777777" w:rsidR="00203518" w:rsidRDefault="00203518">
      <w:pPr>
        <w:rPr>
          <w:rFonts w:ascii="Helvetica" w:hAnsi="Helvetica" w:cs="Helvetica"/>
          <w:color w:val="2F2F30"/>
          <w:sz w:val="20"/>
          <w:szCs w:val="20"/>
          <w:shd w:val="clear" w:color="auto" w:fill="FFFFFF"/>
        </w:rPr>
      </w:pPr>
    </w:p>
    <w:p w14:paraId="504632FC" w14:textId="09B7BE6F" w:rsidR="006C2B1F" w:rsidRPr="00203518" w:rsidRDefault="00203518">
      <w:pPr>
        <w:rPr>
          <w:rFonts w:ascii="Helvetica" w:hAnsi="Helvetica" w:cs="Helvetica" w:hint="eastAsia"/>
          <w:color w:val="2F2F30"/>
          <w:sz w:val="20"/>
          <w:szCs w:val="20"/>
          <w:u w:val="single"/>
          <w:shd w:val="clear" w:color="auto" w:fill="FFFFFF"/>
        </w:rPr>
      </w:pPr>
      <w:r w:rsidRPr="00203518">
        <w:rPr>
          <w:rFonts w:ascii="Helvetica" w:hAnsi="Helvetica" w:cs="Helvetica" w:hint="eastAsia"/>
          <w:color w:val="2F2F30"/>
          <w:sz w:val="20"/>
          <w:szCs w:val="20"/>
          <w:u w:val="single"/>
          <w:shd w:val="clear" w:color="auto" w:fill="FFFFFF"/>
        </w:rPr>
        <w:t>基本方針</w:t>
      </w:r>
    </w:p>
    <w:p w14:paraId="6FC54453" w14:textId="169BB0BB" w:rsidR="003E7605" w:rsidRPr="00203518" w:rsidRDefault="006C2B1F">
      <w:pPr>
        <w:rPr>
          <w:rFonts w:ascii="Helvetica" w:hAnsi="Helvetica" w:cs="Helvetica"/>
          <w:color w:val="2F2F30"/>
          <w:sz w:val="20"/>
          <w:szCs w:val="20"/>
          <w:shd w:val="clear" w:color="auto" w:fill="FFFFFF"/>
        </w:rPr>
      </w:pPr>
      <w:r w:rsidRPr="00203518">
        <w:rPr>
          <w:rFonts w:ascii="Helvetica" w:hAnsi="Helvetica" w:cs="Helvetica"/>
          <w:color w:val="2F2F30"/>
          <w:sz w:val="20"/>
          <w:szCs w:val="20"/>
          <w:shd w:val="clear" w:color="auto" w:fill="FFFFFF"/>
        </w:rPr>
        <w:t>当社は、お客様が当社のウェブサイトに入力した情報、またはその他の方法で当社に提供した情報を受領、収集、保管します。また、当社は、お客様のコンピュータをインターネットに接続するために使用されるインターネットプロトコル（</w:t>
      </w:r>
      <w:r w:rsidRPr="00203518">
        <w:rPr>
          <w:rFonts w:ascii="Helvetica" w:hAnsi="Helvetica" w:cs="Helvetica"/>
          <w:color w:val="2F2F30"/>
          <w:sz w:val="20"/>
          <w:szCs w:val="20"/>
          <w:shd w:val="clear" w:color="auto" w:fill="FFFFFF"/>
        </w:rPr>
        <w:t>IP</w:t>
      </w:r>
      <w:r w:rsidRPr="00203518">
        <w:rPr>
          <w:rFonts w:ascii="Helvetica" w:hAnsi="Helvetica" w:cs="Helvetica"/>
          <w:color w:val="2F2F30"/>
          <w:sz w:val="20"/>
          <w:szCs w:val="20"/>
          <w:shd w:val="clear" w:color="auto" w:fill="FFFFFF"/>
        </w:rPr>
        <w:t>）アドレス、ログイン、電子メールアドレス、パスワード、コンピュータと接続情報、購入履歴を収集します。当社は、ソフトウェアツールを使用して、ページ応答時間、特定のページへの訪問時間、ページインタラクション情報、およびページから離れるための方法を含むセッション情報を測定および収集することがあります。また、個人を特定できる情報（氏名、</w:t>
      </w:r>
      <w:r w:rsidRPr="00203518">
        <w:rPr>
          <w:rFonts w:ascii="Helvetica" w:hAnsi="Helvetica" w:cs="Helvetica"/>
          <w:color w:val="2F2F30"/>
          <w:sz w:val="20"/>
          <w:szCs w:val="20"/>
          <w:shd w:val="clear" w:color="auto" w:fill="FFFFFF"/>
        </w:rPr>
        <w:t>E</w:t>
      </w:r>
      <w:r w:rsidRPr="00203518">
        <w:rPr>
          <w:rFonts w:ascii="Helvetica" w:hAnsi="Helvetica" w:cs="Helvetica"/>
          <w:color w:val="2F2F30"/>
          <w:sz w:val="20"/>
          <w:szCs w:val="20"/>
          <w:shd w:val="clear" w:color="auto" w:fill="FFFFFF"/>
        </w:rPr>
        <w:t>メール、パスワード、コミュニケーションを含む）、支払いの詳細（クレジットカード情報を含む）、コメント、フィードバック、製品レビュー、推奨事項、個人プロフィールも収集します。</w:t>
      </w:r>
    </w:p>
    <w:p w14:paraId="360A1C73" w14:textId="3BFC7A05" w:rsidR="006C2B1F" w:rsidRPr="00203518" w:rsidRDefault="006C2B1F">
      <w:pPr>
        <w:rPr>
          <w:rFonts w:ascii="Helvetica" w:hAnsi="Helvetica" w:cs="Helvetica"/>
          <w:color w:val="2F2F30"/>
          <w:sz w:val="20"/>
          <w:szCs w:val="20"/>
          <w:shd w:val="clear" w:color="auto" w:fill="FFFFFF"/>
        </w:rPr>
      </w:pPr>
      <w:r w:rsidRPr="00203518">
        <w:rPr>
          <w:rFonts w:ascii="Helvetica" w:hAnsi="Helvetica" w:cs="Helvetica"/>
          <w:color w:val="2F2F30"/>
          <w:sz w:val="20"/>
          <w:szCs w:val="20"/>
          <w:shd w:val="clear" w:color="auto" w:fill="FFFFFF"/>
        </w:rPr>
        <w:t>弊社のウェブサイト上にて支払いを行った場合、プロセスの一貫として、お客様のお名前、住所、メールアドレスを収集させて頂きます。収集した個人情報は上記にて記載された目的でのみ使用させて頂きます。</w:t>
      </w:r>
    </w:p>
    <w:p w14:paraId="5FE1F911" w14:textId="30BBD3B0" w:rsidR="006C2B1F" w:rsidRDefault="006C2B1F">
      <w:pPr>
        <w:rPr>
          <w:rFonts w:ascii="Helvetica" w:hAnsi="Helvetica" w:cs="Helvetica"/>
          <w:color w:val="2F2F30"/>
          <w:sz w:val="20"/>
          <w:szCs w:val="20"/>
          <w:shd w:val="clear" w:color="auto" w:fill="FFFFFF"/>
        </w:rPr>
      </w:pPr>
      <w:r w:rsidRPr="00203518">
        <w:rPr>
          <w:rFonts w:ascii="Helvetica" w:hAnsi="Helvetica" w:cs="Helvetica"/>
          <w:color w:val="2F2F30"/>
          <w:sz w:val="20"/>
          <w:szCs w:val="20"/>
          <w:shd w:val="clear" w:color="auto" w:fill="FFFFFF"/>
        </w:rPr>
        <w:t>当社は</w:t>
      </w:r>
      <w:r w:rsidRPr="00203518">
        <w:rPr>
          <w:rFonts w:ascii="Helvetica" w:hAnsi="Helvetica" w:cs="Helvetica"/>
          <w:color w:val="2F2F30"/>
          <w:sz w:val="20"/>
          <w:szCs w:val="20"/>
          <w:shd w:val="clear" w:color="auto" w:fill="FFFFFF"/>
        </w:rPr>
        <w:t xml:space="preserve"> </w:t>
      </w:r>
      <w:proofErr w:type="spellStart"/>
      <w:r w:rsidRPr="00203518">
        <w:rPr>
          <w:rFonts w:ascii="Helvetica" w:hAnsi="Helvetica" w:cs="Helvetica"/>
          <w:color w:val="2F2F30"/>
          <w:sz w:val="20"/>
          <w:szCs w:val="20"/>
          <w:shd w:val="clear" w:color="auto" w:fill="FFFFFF"/>
        </w:rPr>
        <w:t>Wixcom</w:t>
      </w:r>
      <w:proofErr w:type="spellEnd"/>
      <w:r w:rsidRPr="00203518">
        <w:rPr>
          <w:rFonts w:ascii="Helvetica" w:hAnsi="Helvetica" w:cs="Helvetica"/>
          <w:color w:val="2F2F30"/>
          <w:sz w:val="20"/>
          <w:szCs w:val="20"/>
          <w:shd w:val="clear" w:color="auto" w:fill="FFFFFF"/>
        </w:rPr>
        <w:t xml:space="preserve"> </w:t>
      </w:r>
      <w:r w:rsidRPr="00203518">
        <w:rPr>
          <w:rFonts w:ascii="Helvetica" w:hAnsi="Helvetica" w:cs="Helvetica"/>
          <w:color w:val="2F2F30"/>
          <w:sz w:val="20"/>
          <w:szCs w:val="20"/>
          <w:shd w:val="clear" w:color="auto" w:fill="FFFFFF"/>
        </w:rPr>
        <w:t>プラットフォームでホストされています。</w:t>
      </w:r>
      <w:r w:rsidRPr="00203518">
        <w:rPr>
          <w:rFonts w:ascii="Helvetica" w:hAnsi="Helvetica" w:cs="Helvetica"/>
          <w:color w:val="2F2F30"/>
          <w:sz w:val="20"/>
          <w:szCs w:val="20"/>
          <w:shd w:val="clear" w:color="auto" w:fill="FFFFFF"/>
        </w:rPr>
        <w:t xml:space="preserve">Wix.com </w:t>
      </w:r>
      <w:r w:rsidRPr="00203518">
        <w:rPr>
          <w:rFonts w:ascii="Helvetica" w:hAnsi="Helvetica" w:cs="Helvetica"/>
          <w:color w:val="2F2F30"/>
          <w:sz w:val="20"/>
          <w:szCs w:val="20"/>
          <w:shd w:val="clear" w:color="auto" w:fill="FFFFFF"/>
        </w:rPr>
        <w:t>は、製品やサービスをお客様に販売するためのオンラインプラットフォームを提供しています。お客様のデータは、</w:t>
      </w:r>
      <w:r w:rsidRPr="00203518">
        <w:rPr>
          <w:rFonts w:ascii="Helvetica" w:hAnsi="Helvetica" w:cs="Helvetica"/>
          <w:color w:val="2F2F30"/>
          <w:sz w:val="20"/>
          <w:szCs w:val="20"/>
          <w:shd w:val="clear" w:color="auto" w:fill="FFFFFF"/>
        </w:rPr>
        <w:t xml:space="preserve">Wix.com </w:t>
      </w:r>
      <w:r w:rsidRPr="00203518">
        <w:rPr>
          <w:rFonts w:ascii="Helvetica" w:hAnsi="Helvetica" w:cs="Helvetica"/>
          <w:color w:val="2F2F30"/>
          <w:sz w:val="20"/>
          <w:szCs w:val="20"/>
          <w:shd w:val="clear" w:color="auto" w:fill="FFFFFF"/>
        </w:rPr>
        <w:t>のデータストレージ、データベース、一般的な</w:t>
      </w:r>
      <w:r w:rsidRPr="00203518">
        <w:rPr>
          <w:rFonts w:ascii="Helvetica" w:hAnsi="Helvetica" w:cs="Helvetica"/>
          <w:color w:val="2F2F30"/>
          <w:sz w:val="20"/>
          <w:szCs w:val="20"/>
          <w:shd w:val="clear" w:color="auto" w:fill="FFFFFF"/>
        </w:rPr>
        <w:t xml:space="preserve"> Wix.com </w:t>
      </w:r>
      <w:r w:rsidRPr="00203518">
        <w:rPr>
          <w:rFonts w:ascii="Helvetica" w:hAnsi="Helvetica" w:cs="Helvetica"/>
          <w:color w:val="2F2F30"/>
          <w:sz w:val="20"/>
          <w:szCs w:val="20"/>
          <w:shd w:val="clear" w:color="auto" w:fill="FFFFFF"/>
        </w:rPr>
        <w:t>アプリケーションを通じて保存される場合があります。ファイアウォールの背後にある安全なサーバーにデータを保存します。</w:t>
      </w:r>
      <w:r w:rsidRPr="00203518">
        <w:rPr>
          <w:rFonts w:ascii="Helvetica" w:hAnsi="Helvetica" w:cs="Helvetica"/>
          <w:color w:val="2F2F30"/>
          <w:sz w:val="20"/>
          <w:szCs w:val="20"/>
        </w:rPr>
        <w:br/>
      </w:r>
      <w:r w:rsidRPr="00203518">
        <w:rPr>
          <w:rFonts w:ascii="Helvetica" w:hAnsi="Helvetica" w:cs="Helvetica"/>
          <w:color w:val="2F2F30"/>
          <w:sz w:val="20"/>
          <w:szCs w:val="20"/>
        </w:rPr>
        <w:br/>
      </w:r>
      <w:r w:rsidRPr="00203518">
        <w:rPr>
          <w:rFonts w:ascii="Helvetica" w:hAnsi="Helvetica" w:cs="Helvetica"/>
          <w:color w:val="2F2F30"/>
          <w:sz w:val="20"/>
          <w:szCs w:val="20"/>
          <w:shd w:val="clear" w:color="auto" w:fill="FFFFFF"/>
        </w:rPr>
        <w:t xml:space="preserve">Wix.com </w:t>
      </w:r>
      <w:r w:rsidRPr="00203518">
        <w:rPr>
          <w:rFonts w:ascii="Helvetica" w:hAnsi="Helvetica" w:cs="Helvetica"/>
          <w:color w:val="2F2F30"/>
          <w:sz w:val="20"/>
          <w:szCs w:val="20"/>
          <w:shd w:val="clear" w:color="auto" w:fill="FFFFFF"/>
        </w:rPr>
        <w:t>によって提供され、当社が使用するすべての直接決済代行サービスは、</w:t>
      </w:r>
      <w:r w:rsidRPr="00203518">
        <w:rPr>
          <w:rFonts w:ascii="Helvetica" w:hAnsi="Helvetica" w:cs="Helvetica"/>
          <w:color w:val="2F2F30"/>
          <w:sz w:val="20"/>
          <w:szCs w:val="20"/>
          <w:shd w:val="clear" w:color="auto" w:fill="FFFFFF"/>
        </w:rPr>
        <w:t xml:space="preserve">PCI </w:t>
      </w:r>
      <w:r w:rsidRPr="00203518">
        <w:rPr>
          <w:rFonts w:ascii="Helvetica" w:hAnsi="Helvetica" w:cs="Helvetica"/>
          <w:color w:val="2F2F30"/>
          <w:sz w:val="20"/>
          <w:szCs w:val="20"/>
          <w:shd w:val="clear" w:color="auto" w:fill="FFFFFF"/>
        </w:rPr>
        <w:t>セキュリティ標準評議会によって管理されている</w:t>
      </w:r>
      <w:r w:rsidRPr="00203518">
        <w:rPr>
          <w:rFonts w:ascii="Helvetica" w:hAnsi="Helvetica" w:cs="Helvetica"/>
          <w:color w:val="2F2F30"/>
          <w:sz w:val="20"/>
          <w:szCs w:val="20"/>
          <w:shd w:val="clear" w:color="auto" w:fill="FFFFFF"/>
        </w:rPr>
        <w:t xml:space="preserve"> PCI-DSS </w:t>
      </w:r>
      <w:r w:rsidRPr="00203518">
        <w:rPr>
          <w:rFonts w:ascii="Helvetica" w:hAnsi="Helvetica" w:cs="Helvetica"/>
          <w:color w:val="2F2F30"/>
          <w:sz w:val="20"/>
          <w:szCs w:val="20"/>
          <w:shd w:val="clear" w:color="auto" w:fill="FFFFFF"/>
        </w:rPr>
        <w:t>によって設定された標準に準拠しています。これは、</w:t>
      </w:r>
      <w:r w:rsidRPr="00203518">
        <w:rPr>
          <w:rFonts w:ascii="Helvetica" w:hAnsi="Helvetica" w:cs="Helvetica"/>
          <w:color w:val="2F2F30"/>
          <w:sz w:val="20"/>
          <w:szCs w:val="20"/>
          <w:shd w:val="clear" w:color="auto" w:fill="FFFFFF"/>
        </w:rPr>
        <w:t>Visa</w:t>
      </w:r>
      <w:r w:rsidRPr="00203518">
        <w:rPr>
          <w:rFonts w:ascii="Helvetica" w:hAnsi="Helvetica" w:cs="Helvetica"/>
          <w:color w:val="2F2F30"/>
          <w:sz w:val="20"/>
          <w:szCs w:val="20"/>
          <w:shd w:val="clear" w:color="auto" w:fill="FFFFFF"/>
        </w:rPr>
        <w:t>、</w:t>
      </w:r>
      <w:r w:rsidRPr="00203518">
        <w:rPr>
          <w:rFonts w:ascii="Helvetica" w:hAnsi="Helvetica" w:cs="Helvetica"/>
          <w:color w:val="2F2F30"/>
          <w:sz w:val="20"/>
          <w:szCs w:val="20"/>
          <w:shd w:val="clear" w:color="auto" w:fill="FFFFFF"/>
        </w:rPr>
        <w:t>MasterCard</w:t>
      </w:r>
      <w:r w:rsidRPr="00203518">
        <w:rPr>
          <w:rFonts w:ascii="Helvetica" w:hAnsi="Helvetica" w:cs="Helvetica"/>
          <w:color w:val="2F2F30"/>
          <w:sz w:val="20"/>
          <w:szCs w:val="20"/>
          <w:shd w:val="clear" w:color="auto" w:fill="FFFFFF"/>
        </w:rPr>
        <w:t>、</w:t>
      </w:r>
      <w:r w:rsidRPr="00203518">
        <w:rPr>
          <w:rFonts w:ascii="Helvetica" w:hAnsi="Helvetica" w:cs="Helvetica"/>
          <w:color w:val="2F2F30"/>
          <w:sz w:val="20"/>
          <w:szCs w:val="20"/>
          <w:shd w:val="clear" w:color="auto" w:fill="FFFFFF"/>
        </w:rPr>
        <w:t>American Express</w:t>
      </w:r>
      <w:r w:rsidRPr="00203518">
        <w:rPr>
          <w:rFonts w:ascii="Helvetica" w:hAnsi="Helvetica" w:cs="Helvetica"/>
          <w:color w:val="2F2F30"/>
          <w:sz w:val="20"/>
          <w:szCs w:val="20"/>
          <w:shd w:val="clear" w:color="auto" w:fill="FFFFFF"/>
        </w:rPr>
        <w:t>、</w:t>
      </w:r>
      <w:r w:rsidRPr="00203518">
        <w:rPr>
          <w:rFonts w:ascii="Helvetica" w:hAnsi="Helvetica" w:cs="Helvetica"/>
          <w:color w:val="2F2F30"/>
          <w:sz w:val="20"/>
          <w:szCs w:val="20"/>
          <w:shd w:val="clear" w:color="auto" w:fill="FFFFFF"/>
        </w:rPr>
        <w:t xml:space="preserve">Discover </w:t>
      </w:r>
      <w:r w:rsidRPr="00203518">
        <w:rPr>
          <w:rFonts w:ascii="Helvetica" w:hAnsi="Helvetica" w:cs="Helvetica"/>
          <w:color w:val="2F2F30"/>
          <w:sz w:val="20"/>
          <w:szCs w:val="20"/>
          <w:shd w:val="clear" w:color="auto" w:fill="FFFFFF"/>
        </w:rPr>
        <w:t>などのブランドの共同努力です。</w:t>
      </w:r>
      <w:r w:rsidRPr="00203518">
        <w:rPr>
          <w:rFonts w:ascii="Helvetica" w:hAnsi="Helvetica" w:cs="Helvetica"/>
          <w:color w:val="2F2F30"/>
          <w:sz w:val="20"/>
          <w:szCs w:val="20"/>
          <w:shd w:val="clear" w:color="auto" w:fill="FFFFFF"/>
        </w:rPr>
        <w:t>PCI-DSS  </w:t>
      </w:r>
      <w:r w:rsidRPr="00203518">
        <w:rPr>
          <w:rFonts w:ascii="Helvetica" w:hAnsi="Helvetica" w:cs="Helvetica"/>
          <w:color w:val="2F2F30"/>
          <w:sz w:val="20"/>
          <w:szCs w:val="20"/>
          <w:shd w:val="clear" w:color="auto" w:fill="FFFFFF"/>
        </w:rPr>
        <w:t>の要件は、当店およびそのサービスプロバイダによるクレジットカード情報の安全な取り扱いを保証するために役立ちます。</w:t>
      </w:r>
    </w:p>
    <w:p w14:paraId="3912BC40" w14:textId="1ECCA617" w:rsidR="00203518" w:rsidRPr="00AB2376" w:rsidRDefault="00203518">
      <w:pPr>
        <w:rPr>
          <w:rFonts w:ascii="Helvetica" w:hAnsi="Helvetica" w:cs="Helvetica"/>
          <w:color w:val="2F2F30"/>
          <w:sz w:val="18"/>
          <w:szCs w:val="18"/>
          <w:shd w:val="clear" w:color="auto" w:fill="FFFFFF"/>
        </w:rPr>
      </w:pPr>
    </w:p>
    <w:p w14:paraId="2C0C74BB" w14:textId="75B3EA07" w:rsidR="00203518" w:rsidRPr="00AB2376" w:rsidRDefault="00203518">
      <w:pPr>
        <w:rPr>
          <w:rFonts w:ascii="Helvetica" w:hAnsi="Helvetica" w:cs="Helvetica"/>
          <w:color w:val="2F2F30"/>
          <w:sz w:val="18"/>
          <w:szCs w:val="18"/>
          <w:shd w:val="clear" w:color="auto" w:fill="FFFFFF"/>
        </w:rPr>
      </w:pPr>
      <w:r w:rsidRPr="00AB2376">
        <w:rPr>
          <w:rFonts w:ascii="Helvetica" w:hAnsi="Helvetica" w:cs="Helvetica" w:hint="eastAsia"/>
          <w:color w:val="2F2F30"/>
          <w:sz w:val="18"/>
          <w:szCs w:val="18"/>
          <w:shd w:val="clear" w:color="auto" w:fill="FFFFFF"/>
        </w:rPr>
        <w:t>Bon moment (</w:t>
      </w:r>
      <w:r w:rsidRPr="00AB2376">
        <w:rPr>
          <w:rFonts w:ascii="Helvetica" w:hAnsi="Helvetica" w:cs="Helvetica" w:hint="eastAsia"/>
          <w:color w:val="2F2F30"/>
          <w:sz w:val="18"/>
          <w:szCs w:val="18"/>
          <w:shd w:val="clear" w:color="auto" w:fill="FFFFFF"/>
        </w:rPr>
        <w:t>ボンモモン</w:t>
      </w:r>
      <w:r w:rsidRPr="00AB2376">
        <w:rPr>
          <w:rFonts w:ascii="Helvetica" w:hAnsi="Helvetica" w:cs="Helvetica" w:hint="eastAsia"/>
          <w:color w:val="2F2F30"/>
          <w:sz w:val="18"/>
          <w:szCs w:val="18"/>
          <w:shd w:val="clear" w:color="auto" w:fill="FFFFFF"/>
        </w:rPr>
        <w:t>)</w:t>
      </w:r>
    </w:p>
    <w:p w14:paraId="1225F247" w14:textId="735C4246" w:rsidR="00203518" w:rsidRPr="00AB2376" w:rsidRDefault="00203518">
      <w:pPr>
        <w:rPr>
          <w:rFonts w:ascii="Helvetica" w:hAnsi="Helvetica" w:cs="Helvetica"/>
          <w:color w:val="2F2F30"/>
          <w:sz w:val="18"/>
          <w:szCs w:val="18"/>
          <w:shd w:val="clear" w:color="auto" w:fill="FFFFFF"/>
        </w:rPr>
      </w:pPr>
      <w:r w:rsidRPr="00AB2376">
        <w:rPr>
          <w:rFonts w:ascii="Helvetica" w:hAnsi="Helvetica" w:cs="Helvetica" w:hint="eastAsia"/>
          <w:color w:val="2F2F30"/>
          <w:sz w:val="18"/>
          <w:szCs w:val="18"/>
          <w:shd w:val="clear" w:color="auto" w:fill="FFFFFF"/>
        </w:rPr>
        <w:t>お問合せは</w:t>
      </w:r>
      <w:r w:rsidR="00AB2376" w:rsidRPr="00AB2376">
        <w:rPr>
          <w:rFonts w:ascii="Helvetica" w:hAnsi="Helvetica" w:cs="Helvetica" w:hint="eastAsia"/>
          <w:color w:val="2F2F30"/>
          <w:sz w:val="18"/>
          <w:szCs w:val="18"/>
          <w:shd w:val="clear" w:color="auto" w:fill="FFFFFF"/>
        </w:rPr>
        <w:t>メールにてご連絡ください。</w:t>
      </w:r>
    </w:p>
    <w:p w14:paraId="711AC10F" w14:textId="07684262" w:rsidR="00203518" w:rsidRPr="00AB2376" w:rsidRDefault="00AB2376">
      <w:pPr>
        <w:rPr>
          <w:rFonts w:ascii="Helvetica" w:hAnsi="Helvetica" w:cs="Helvetica" w:hint="eastAsia"/>
          <w:color w:val="2F2F30"/>
          <w:sz w:val="18"/>
          <w:szCs w:val="18"/>
          <w:shd w:val="clear" w:color="auto" w:fill="FFFFFF"/>
        </w:rPr>
      </w:pPr>
      <w:r w:rsidRPr="00AB2376">
        <w:rPr>
          <w:rFonts w:ascii="Helvetica" w:hAnsi="Helvetica" w:cs="Helvetica"/>
          <w:color w:val="2F2F30"/>
          <w:sz w:val="18"/>
          <w:szCs w:val="18"/>
          <w:shd w:val="clear" w:color="auto" w:fill="FFFFFF"/>
        </w:rPr>
        <w:t>bonmoment.blue@outlook.fr</w:t>
      </w:r>
    </w:p>
    <w:p w14:paraId="5FAA131F" w14:textId="2668F133" w:rsidR="0058340F" w:rsidRPr="00203518" w:rsidRDefault="00203518">
      <w:pPr>
        <w:rPr>
          <w:rFonts w:hint="eastAsia"/>
          <w:sz w:val="20"/>
          <w:szCs w:val="20"/>
        </w:rPr>
      </w:pPr>
      <w:r>
        <w:rPr>
          <w:rFonts w:hint="eastAsia"/>
          <w:noProof/>
          <w:sz w:val="20"/>
          <w:szCs w:val="20"/>
        </w:rPr>
        <w:drawing>
          <wp:inline distT="0" distB="0" distL="0" distR="0" wp14:anchorId="7C0DCF72" wp14:editId="378568BB">
            <wp:extent cx="608527" cy="608527"/>
            <wp:effectExtent l="0" t="0" r="127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9503" cy="609503"/>
                    </a:xfrm>
                    <a:prstGeom prst="rect">
                      <a:avLst/>
                    </a:prstGeom>
                  </pic:spPr>
                </pic:pic>
              </a:graphicData>
            </a:graphic>
          </wp:inline>
        </w:drawing>
      </w:r>
    </w:p>
    <w:sectPr w:rsidR="0058340F" w:rsidRPr="00203518">
      <w:pgSz w:w="11906" w:h="16838"/>
      <w:pgMar w:top="1440" w:right="1440" w:bottom="144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1F"/>
    <w:rsid w:val="00203518"/>
    <w:rsid w:val="003E7605"/>
    <w:rsid w:val="0058340F"/>
    <w:rsid w:val="006C2B1F"/>
    <w:rsid w:val="00AB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8B442"/>
  <w15:chartTrackingRefBased/>
  <w15:docId w15:val="{59F17D0B-F24C-49BE-A699-0193B2F5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3518"/>
    <w:rPr>
      <w:color w:val="0563C1" w:themeColor="hyperlink"/>
      <w:u w:val="single"/>
    </w:rPr>
  </w:style>
  <w:style w:type="character" w:styleId="a4">
    <w:name w:val="Unresolved Mention"/>
    <w:basedOn w:val="a0"/>
    <w:uiPriority w:val="99"/>
    <w:semiHidden/>
    <w:unhideWhenUsed/>
    <w:rsid w:val="00203518"/>
    <w:rPr>
      <w:color w:val="605E5C"/>
      <w:shd w:val="clear" w:color="auto" w:fill="E1DFDD"/>
    </w:rPr>
  </w:style>
  <w:style w:type="character" w:styleId="a5">
    <w:name w:val="FollowedHyperlink"/>
    <w:basedOn w:val="a0"/>
    <w:uiPriority w:val="99"/>
    <w:semiHidden/>
    <w:unhideWhenUsed/>
    <w:rsid w:val="002035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Molineri Yuko</dc:creator>
  <cp:keywords/>
  <dc:description/>
  <cp:lastModifiedBy>Molineri Yuko</cp:lastModifiedBy>
  <cp:revision>2</cp:revision>
  <dcterms:created xsi:type="dcterms:W3CDTF">2020-10-16T13:46:00Z</dcterms:created>
  <dcterms:modified xsi:type="dcterms:W3CDTF">2020-10-16T14:17:00Z</dcterms:modified>
</cp:coreProperties>
</file>